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A3" w:rsidRPr="000F76A3" w:rsidRDefault="000F76A3" w:rsidP="000F76A3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0F76A3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15: India and the Indian Ocean Basin</w:t>
      </w:r>
    </w:p>
    <w:p w:rsidR="000F76A3" w:rsidRPr="000F76A3" w:rsidRDefault="000F76A3" w:rsidP="000F76A3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0F76A3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0F76A3" w:rsidRPr="000F76A3" w:rsidRDefault="000F76A3" w:rsidP="000F7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Islamic and Hindu kingdoms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quest for centralized imperial rule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North India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Tension among regional kingdoms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Nomadic Turks became absorbed into Indian society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Harsha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(reigned 606-648 C.E.) temporarily restored unified rule in north India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Introduction of Islam to northern India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Sind were conquered by Arab Muslims and passed to Abbasids</w:t>
      </w:r>
    </w:p>
    <w:p w:rsidR="000F76A3" w:rsidRPr="000F76A3" w:rsidRDefault="000F76A3" w:rsidP="000F76A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Muslim merchants formed </w:t>
      </w:r>
      <w:r w:rsidRPr="000F76A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small communities</w:t>
      </w: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 in all major cities of coastal India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Turkish migrants and Islam: Turks convert to Islam in tenth century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Some moved to Afghanistan and established an Islamic state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Mahmud of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Ghazni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, Turk leader in Afghanistan, made expeditions to northern India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sultanate of Delhi (1206-1526 C.E.)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Mahmud's successors conquered north India, 1206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Established an Islamic state known as the sultanate of Delhi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Sultans' authority did not extend far beyond the capital at Delhi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Islam began to have a place in India</w:t>
      </w:r>
    </w:p>
    <w:p w:rsidR="000F76A3" w:rsidRPr="000F76A3" w:rsidRDefault="000F76A3" w:rsidP="000F76A3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Hindu kingdoms of </w:t>
      </w:r>
      <w:r w:rsidRPr="000F76A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southern India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south: politically divided but relatively peaceful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Chola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kingdom (850-1267 C.E.) was a larger kingdom; ruled Coromandel coast</w:t>
      </w:r>
    </w:p>
    <w:p w:rsidR="000F76A3" w:rsidRPr="000F76A3" w:rsidRDefault="000F76A3" w:rsidP="000F76A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At its </w:t>
      </w:r>
      <w:r w:rsidRPr="000F76A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high point</w:t>
      </w: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, conquered Ceylon and parts of southeast Asia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Navy dominated waters from South China Sea to Arabian Sea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Not a tightly centralized state; local autonomy was strong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Began to decline by the twelfth century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The kingdom of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Vijayanagar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(1336-1565 C.E.)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Established by two Indian brothers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They renounced Islam in 1336 and returned to their Hindu faith</w:t>
      </w:r>
    </w:p>
    <w:p w:rsidR="000F76A3" w:rsidRPr="000F76A3" w:rsidRDefault="000F76A3" w:rsidP="000F76A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F76A3" w:rsidRPr="000F76A3" w:rsidRDefault="000F76A3" w:rsidP="000F7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Production and trade in the Indian Ocean basin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Agriculture in the monsoon world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monsoons (rains in spring and summer)</w:t>
      </w:r>
    </w:p>
    <w:p w:rsidR="000F76A3" w:rsidRPr="000F76A3" w:rsidRDefault="000F76A3" w:rsidP="000F76A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Irrigation systems</w:t>
      </w: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 were needed for dry months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No big river in south India; waterworks included dams, reservoirs, canals, wells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Stored rainwater in large reservoirs connected to canals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One reservoir constructed during the eleventh century covered 250 square miles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Population growth: 53 million in 600 C.E. to 105 million in 1500 C.E.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Urbanization took place in Delhi and other large port cities</w:t>
      </w:r>
    </w:p>
    <w:p w:rsidR="000F76A3" w:rsidRPr="000F76A3" w:rsidRDefault="000F76A3" w:rsidP="000F76A3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Trade and </w:t>
      </w:r>
      <w:r w:rsidRPr="000F76A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economic development</w:t>
      </w: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 of southern India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Internal trade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Self-sufficient in staple food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Metals, spices, special crops found only in certain regions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Through trade, south India and Ceylon experienced rapid economic growth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Temples and society in south India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Hindu temples served as economic and social centers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Possessed large tracts of land, hundreds of employees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Temple administrators were to maintain order, deliver taxes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Served as banks; engaged in business ventures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Cross-cultural trade in Indian Ocean basin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Dhows and junks--large ships involved in maritime trade in Indian Ocean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Emporia, Indian port cities, were clearinghouses of trade and cosmopolitan centers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Trade goods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Silk and porcelain from China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Spices from southeast Asia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Pepper, gems, pearls, and cotton from India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Incense and horses from Arabia and southwest Asia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Gold, ivory, and slaves from east Africa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Specialized production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Production of high-quality cotton textiles thrived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Other specialized industries: sugar, leather, stone, carpets, iron and steel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kingdom of Axum was a Christian empire centered in Ethiopia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Resisted pressures of Islam; stayed prosperous through trade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Controlled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Adulis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, most prominent port on Red Sea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Caste and society: caste provided guidance in absence of centralized political authority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Caste helped to integrate immigrants (Turks, Muslim merchants) into Indian society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Caste and social change: guilds and sub castes (</w:t>
      </w:r>
      <w:proofErr w:type="spellStart"/>
      <w:r w:rsidRPr="000F76A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jatis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)</w:t>
      </w:r>
    </w:p>
    <w:p w:rsidR="000F76A3" w:rsidRPr="000F76A3" w:rsidRDefault="000F76A3" w:rsidP="000F76A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Expansion of </w:t>
      </w:r>
      <w:r w:rsidRPr="000F76A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caste system</w:t>
      </w: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, especially to southern India</w:t>
      </w:r>
    </w:p>
    <w:p w:rsidR="000F76A3" w:rsidRPr="000F76A3" w:rsidRDefault="000F76A3" w:rsidP="000F76A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F76A3" w:rsidRPr="000F76A3" w:rsidRDefault="000F76A3" w:rsidP="000F7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meeting of Hindu and Islamic traditions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development of Hinduism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Hinduism predominated in southern India, Islam in the north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Vishnu and Shiva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Decline of Buddhism benefited Hinduism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growth of Vishnu and Shiva cults (and other gods associated with them)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Devotional cults: to achieve mystic union with gods as a way of salvation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Shankara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: philosopher (ninth century) who preferred disciplined logical reasoning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Ramanuja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: philosopher (eleventh and twelfth centuries) believed that understanding of ultimate reality was less important than devotion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Islam and its appeal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Conversion to Islam occurred in a slow and gradual way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Some converted for improving their lower social statuses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Often an entire caste or sub caste adopted Islam en masse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By 1500, about 25 million Indian Muslims (1/4 of population)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Sufis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most effective missionaries, they had a devotional approach to Islam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Permitted followers to observe old rituals and venerate old spirits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Emphasized piety and devotion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bhakti movement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Sought to erase distinction between Hinduism and Islam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Guru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Kabir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(1440-1518), important bhakti teacher, taught that Shiva, Vishnu, and Allah were one deity</w:t>
      </w:r>
    </w:p>
    <w:p w:rsidR="000F76A3" w:rsidRPr="000F76A3" w:rsidRDefault="000F76A3" w:rsidP="000F76A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F76A3" w:rsidRPr="000F76A3" w:rsidRDefault="000F76A3" w:rsidP="000F7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influence of Indian society in southeast Asia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states of southeast Asia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Indian influence in southeast Asia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Indian merchants brought their faiths to southeast Asia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Ruling elite of southeast Asia adapted some Indian political traditions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states sponsored Hinduism and Buddhism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Showed no interest in Indian caste system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Funan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(first to sixth century C.E.) in the lower reaches of Mekong River (Cambodia/Vietnam)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Drew enormous wealth by controlling trade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Adopted Sanskrit as official language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Decline of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Funan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in sixth century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Srivijaya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(670-1025 C.E.) was established on Sumatra after the fall of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Funan</w:t>
      </w:r>
      <w:proofErr w:type="spellEnd"/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Maintained sea trade between China and India by navy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Chola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kingdom of south India eclipsed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Srivijaya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in the eleventh century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Angkor (889-1431 C.E.)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Kingdom built by Khmers at Angkor Thom, later Angkor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Wat</w:t>
      </w:r>
      <w:proofErr w:type="spellEnd"/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city was a microcosmic reflection of Hindu world order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Turned to Buddhism during the twelfth and thirteenth centuries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Thais invaded the capital in 1431, and Khmers abandoned it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Other states: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Singosari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(1222-1292 C.E.) and </w:t>
      </w:r>
      <w:proofErr w:type="spellStart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Majapahit</w:t>
      </w:r>
      <w:proofErr w:type="spellEnd"/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 xml:space="preserve"> (1293-1520 C.E.)</w:t>
      </w:r>
    </w:p>
    <w:p w:rsidR="000F76A3" w:rsidRPr="000F76A3" w:rsidRDefault="000F76A3" w:rsidP="000F76A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The arrival of Islam in southeast Asia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Conversion to Islam was slow and quiet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Ruling elite converted in cities while rural residents retained their traditions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Islam was not an exclusive faith in southeast Asia</w:t>
      </w:r>
    </w:p>
    <w:p w:rsidR="000F76A3" w:rsidRPr="000F76A3" w:rsidRDefault="000F76A3" w:rsidP="000F76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Sufis appealed to a large public in these countries</w:t>
      </w:r>
    </w:p>
    <w:p w:rsidR="000F76A3" w:rsidRPr="000F76A3" w:rsidRDefault="000F76A3" w:rsidP="000F76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F76A3">
        <w:rPr>
          <w:rFonts w:ascii="Geneva" w:eastAsia="Times New Roman" w:hAnsi="Geneva" w:cs="Times New Roman"/>
          <w:color w:val="000000"/>
          <w:sz w:val="18"/>
          <w:szCs w:val="18"/>
        </w:rPr>
        <w:t>Melaka was powerful Islamic state during fifteenth century</w:t>
      </w:r>
    </w:p>
    <w:p w:rsidR="00456334" w:rsidRDefault="00456334">
      <w:bookmarkStart w:id="0" w:name="_GoBack"/>
      <w:bookmarkEnd w:id="0"/>
    </w:p>
    <w:sectPr w:rsidR="0045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1C8C"/>
    <w:multiLevelType w:val="multilevel"/>
    <w:tmpl w:val="A7AAA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3"/>
    <w:rsid w:val="000F76A3"/>
    <w:rsid w:val="004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2013-08-01T19:12:00Z</dcterms:created>
  <dcterms:modified xsi:type="dcterms:W3CDTF">2013-08-01T19:13:00Z</dcterms:modified>
</cp:coreProperties>
</file>