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C3" w:rsidRPr="001138C3" w:rsidRDefault="001138C3" w:rsidP="001138C3">
      <w:pPr>
        <w:spacing w:before="100" w:beforeAutospacing="1" w:after="100" w:afterAutospacing="1" w:line="240" w:lineRule="auto"/>
        <w:outlineLvl w:val="1"/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</w:pPr>
      <w:r w:rsidRPr="001138C3"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  <w:t>Chapter 34: An Age of Anxiety</w:t>
      </w:r>
    </w:p>
    <w:p w:rsidR="001138C3" w:rsidRPr="001138C3" w:rsidRDefault="001138C3" w:rsidP="001138C3">
      <w:pPr>
        <w:spacing w:before="300" w:after="0" w:line="240" w:lineRule="auto"/>
        <w:outlineLvl w:val="2"/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</w:pPr>
      <w:r w:rsidRPr="001138C3"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  <w:t>Chapter Outline</w:t>
      </w:r>
    </w:p>
    <w:p w:rsidR="001138C3" w:rsidRPr="001138C3" w:rsidRDefault="001138C3" w:rsidP="001138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Probing cultural frontiers</w:t>
      </w:r>
    </w:p>
    <w:p w:rsidR="001138C3" w:rsidRPr="001138C3" w:rsidRDefault="001138C3" w:rsidP="001138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Postwar pessimism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The "lost generation"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Term used to describe pessimism of U.S. and European thinkers after the war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Postwar poetry and fiction reflected disillusionment with western culture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Scholars--Oswald Spengler, Arnold Toynbee--lamented decline of the west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Religious thought reflected uncertainty and pessimism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Karl Barth attacked liberal Christian theology embracing idea of progress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Older concepts of original sin and human depravity revived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Attacks on the ideal of progress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Science tarnished by the technological horrors of World War I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Most western societies granted suffrage to all men and women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Many intellectuals disillusioned with democracy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Conservatives decried "the rule of inferiors"</w:t>
      </w:r>
    </w:p>
    <w:p w:rsidR="001138C3" w:rsidRPr="001138C3" w:rsidRDefault="001138C3" w:rsidP="001138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Revolutions in physics and psychology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Albert Einstein's theory of relativity, 1906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Space and time relative to the person measuring them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Implication: reality or truth merely a set of mental constructions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Werner Heisenberg's uncertainty principle, 1927</w:t>
      </w:r>
    </w:p>
    <w:p w:rsidR="001138C3" w:rsidRPr="001138C3" w:rsidRDefault="001138C3" w:rsidP="001138C3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Impossible to state the position and velocity of a </w:t>
      </w:r>
      <w:r w:rsidRPr="001138C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subatomic particle</w:t>
      </w: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 at same time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Atomic universe indeterminate; can only speak of probabilities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Challenged long-held assumptions about truth, cause and effect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Freud's psychoanalytic theory, 1896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Sought psychological causes of mental illness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Conflict between conscious and unconscious mental processes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Sexual repression frequent cause of neuroses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Freud's ideas shaped psychiatric profession, influenced literature and arts</w:t>
      </w:r>
    </w:p>
    <w:p w:rsidR="001138C3" w:rsidRPr="001138C3" w:rsidRDefault="001138C3" w:rsidP="001138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Experimentation in art and architecture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Modern painting: when photography can reproduce nature, why should painting?</w:t>
      </w:r>
    </w:p>
    <w:p w:rsidR="001138C3" w:rsidRPr="001138C3" w:rsidRDefault="001138C3" w:rsidP="001138C3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Painters like Pablo Picasso sought</w:t>
      </w:r>
      <w:r w:rsidRPr="001138C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freedom of expression</w:t>
      </w: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, emotional expression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Borrowed from artistic traditions of Asia, Pacific, and Africa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No widely accepted standards of good or bad art</w:t>
      </w:r>
    </w:p>
    <w:p w:rsidR="001138C3" w:rsidRPr="001138C3" w:rsidRDefault="001138C3" w:rsidP="001138C3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Modern architecture: the </w:t>
      </w:r>
      <w:r w:rsidRPr="001138C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Bauhaus school</w:t>
      </w: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started in Germany, 1920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An international style for twentieth-century urban buildings</w:t>
      </w: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br/>
        <w:t>(a) Walter Gropius: form should follow function; combined engineering and art</w:t>
      </w: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br/>
        <w:t>(b) Simple shapes, steel frames, and walls of glass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International style dominated urban landscapes well after 1930s</w:t>
      </w:r>
    </w:p>
    <w:p w:rsidR="001138C3" w:rsidRPr="001138C3" w:rsidRDefault="001138C3" w:rsidP="001138C3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1138C3" w:rsidRPr="001138C3" w:rsidRDefault="001138C3" w:rsidP="001138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Global depression</w:t>
      </w:r>
    </w:p>
    <w:p w:rsidR="001138C3" w:rsidRPr="001138C3" w:rsidRDefault="001138C3" w:rsidP="001138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The Great Depression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The weaknesses of global economy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The tangled financial relationships: Germany and Austria borrowed money from United States, used it to pay reparations to Allies, who used the money to pay war debt to United States</w:t>
      </w:r>
    </w:p>
    <w:p w:rsidR="001138C3" w:rsidRPr="001138C3" w:rsidRDefault="001138C3" w:rsidP="001138C3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1928 U.S. lenders withdrew capital from Europe; </w:t>
      </w:r>
      <w:r w:rsidRPr="001138C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financial system</w:t>
      </w: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 strained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Industrial innovations reduced demand for raw materials--rubber, coal, cotton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Postwar agriculture depressed in Europe, United States, Canada, Argentina, and Australia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The crash of 1929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U.S. economic boom prompted many to speculate, invest beyond their means</w:t>
      </w:r>
    </w:p>
    <w:p w:rsidR="001138C3" w:rsidRPr="001138C3" w:rsidRDefault="001138C3" w:rsidP="001138C3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Black Thursday (24 October 1929): </w:t>
      </w:r>
      <w:r w:rsidRPr="001138C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stock prices</w:t>
      </w: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 dropped, investors lost life savings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Lenders called in loans, forcing investors to keep selling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Economic contraction in U.S. economy and the world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Overproduction and reduced consumer demand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Widespread business failure and unemployment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By 1932 U.S. industrial production and national income dropped by half</w:t>
      </w:r>
    </w:p>
    <w:p w:rsidR="001138C3" w:rsidRPr="001138C3" w:rsidRDefault="001138C3" w:rsidP="001138C3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Industrial economies felt </w:t>
      </w:r>
      <w:r w:rsidRPr="001138C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banking crisis</w:t>
      </w: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, unemployment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Germany and Japan unable to sell manufactured goods to purchase fuel and food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Germany by 1932: 35 percent unemployment, 50 percent decrease in industrial production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European industrial states and Japan unable to sell to United States because of tariffs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Primary producing economies especially vulnerable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Export prices declined sharply after 1929: sugar, coffee, beef, tin, nitrates, and so on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Latin American states enacted import tariffs that actually helped domestic industry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Brazil under dictator Betulio Dornelles Vargas built up steel and iron production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Impact on colonial Africa varied: exports hurt, but not local markets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China not integrated into world economy, less affected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Philippines was a U.S. colony; its sugar production protected by the United States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Economic nationalism favored over international cooperation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High tariffs, import quotas, and prohibitions to promote economic self-sufficiency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U.S. trade restrictions provoked retaliation by other nations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International trade dropped 66 percent between 1929 and 1932</w:t>
      </w:r>
    </w:p>
    <w:p w:rsidR="001138C3" w:rsidRPr="001138C3" w:rsidRDefault="001138C3" w:rsidP="001138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Despair and government action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Government policies to reduce female employment, especially of married women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Great Depression caused enormous personal suffering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Millions struggled for food, clothing, and shelter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Marriage and birthrates declined, suicide increased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Intensified social divisions and class hatreds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John Steinbeck's </w:t>
      </w:r>
      <w:r w:rsidRPr="001138C3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Grapes of Wrath</w:t>
      </w: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criticized U.S. policy of "planned scarcity"</w:t>
      </w:r>
    </w:p>
    <w:p w:rsidR="001138C3" w:rsidRPr="001138C3" w:rsidRDefault="001138C3" w:rsidP="001138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Economic experimentation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John M. Keynes challenged classical economic theory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Classic theory: capitalism self-correcting, operated best if unregulated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Keynes argued the depression was a problem of inadequate demand, not supply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Governments should play active role in stimulating economy, consumer demand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The New Deal of President Franklin Delano Roosevelt anticipated Keynes's ideas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After 1932, protected banking system, massive public works, farm subsidies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Also, legislation established minimum wage, social security, workers' unions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Military spending in WWII ultimately ended the depression in United States</w:t>
      </w:r>
    </w:p>
    <w:p w:rsidR="001138C3" w:rsidRPr="001138C3" w:rsidRDefault="001138C3" w:rsidP="001138C3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1138C3" w:rsidRPr="001138C3" w:rsidRDefault="001138C3" w:rsidP="001138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Challenges to the liberal order</w:t>
      </w:r>
    </w:p>
    <w:p w:rsidR="001138C3" w:rsidRPr="001138C3" w:rsidRDefault="001138C3" w:rsidP="001138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Communism in Russia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Civil war, 1918-1920, between Bolsheviks and anticommunist forces, or the Whites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The Red Terror: secret police arrested and killed two hundred thousand suspected Whites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Bolsheviks executed Tsar Nicholas II and his entire family, June 1918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Despite some foreign support, the Whites were defeated by Red Army in 1920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Perhaps ten million died during civil war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Lenin's "war communism" transformed economy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Policy included nationalizing banks, industry, and church holdings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Private trade abolished; peasants reduced production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By 1920, industrial output at one-tenth, agricultural at half prewar levels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Lenin's New Economic Policy (NEP), 1921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Reversed war communism, restored market economy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Returned small-scale industries to private ownership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Allowed peasants to sell their surplus at free market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Programs of electrification and technical schools were carried out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Lenin died, 1924; bitter power struggle followed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Joseph Stalin (1879-1953)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"Man of steel": Georgian by birth, Russian nationalist by conviction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Stalin favored "socialism in one country," not international socialism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Eliminated all rivals; by 1928, unchallenged dictator of Soviet Union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First Five-Year Plan, 1928-1932, replaced Lenin's NEP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Set production quotas, central state planning of entire economy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Emphasized heavy industry at expense of consumer goods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Collectivization of agriculture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States seized private farms, created large collective farms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Believed to be more productive, to feed industrial workers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Collectivization strongly resisted by peasants, especially the wealthier </w:t>
      </w:r>
      <w:r w:rsidRPr="001138C3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kulaks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Half of farms collectivized by 1931; three million peasants killed or starved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As an alternative to capitalism during the depression, Soviet Union offered full employment and cheap housing and food, but few luxuries or consumer goods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The Great Purge, 1935-1938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Ruthless policy of collectivization led to doubts about Stalin's administration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Stalin purged two-thirds of Central Committee members and more than half of the army's high-ranking officers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By 1939, eight million people were in labor camps; three million died during "cleansing"</w:t>
      </w:r>
    </w:p>
    <w:p w:rsidR="001138C3" w:rsidRPr="001138C3" w:rsidRDefault="001138C3" w:rsidP="001138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The fascist alternative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Fascism: new political ideology of 1920s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Started in Italy, then Germany; also found in other countries around the world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Fascism hostile to liberal democracies and to socialism and communism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Sought subordination of individuals to the service of state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Emphasized an extreme form of nationalism, often expressed as racism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Veneration of the state, devotion to charismatic leaders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Militarism exalted, uniforms, parades</w:t>
      </w:r>
    </w:p>
    <w:p w:rsidR="001138C3" w:rsidRPr="001138C3" w:rsidRDefault="001138C3" w:rsidP="001138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Italian fascism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Benito Mussolini, founder of Italian fascism, 1919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Armed fascist squads called Blackshirts terrorized socialists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After march on Rome, Mussolini invited by king to be prime minister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The fascist state in Italy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All other political parties banned, Italy became a one-party dictatorship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Supported by business, the party crushed labor unions, prohibited strikes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Not aggressively anti-Semitic until after alliance with Hitler in 1938</w:t>
      </w:r>
    </w:p>
    <w:p w:rsidR="001138C3" w:rsidRPr="001138C3" w:rsidRDefault="001138C3" w:rsidP="001138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Germany's national socialism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Adolf Hitler (1889-1945)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Born in Austria, schooled in Vienna; hated Jews and Marxists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Moved to Munich and fought in German army in WWI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1921, joined obscure group, National Socialist German Workers Party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The emergence of the Nazi party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1923: attempt to take over Weimar Republic failed; Hitler jailed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Released in 1924, he organized party for a legal takeover, through elections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The struggle for power after 1929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National socialism enjoyed broad appeal, especially from lower-middle class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Public lost faith in democracy: associated with defeat, depression, inflation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1930-1932, Nazi party became the largest in parliament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1932, President Hindenburg offered Hitler the chancellorship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Rapid consolidation of power, 1933-1935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Nazis created one-party dictatorship; outlawed all other political parties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Took over judiciary, civil service, military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Nazi ideology emphasized purity of race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Women praised as wives and mothers; were discouraged from working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Cult of motherhood: propaganda campaign to increase births was unsuccessful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Nazi eugenics: deliberate policies to improve the quality of the German "race"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Compulsory sterilization of undesirables: mentally ill, disabled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State-sponsored euthanasia of physically and mentally handicapped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Anti-Semitism central to Nazi ideology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1935, Nuremberg Laws deprived Jews of citizenship, outlawed intermarriage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Jews economically isolated, lost jobs, assets, businesses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1938, </w:t>
      </w:r>
      <w:r w:rsidRPr="001138C3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Kristallnacht</w:t>
      </w: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: official attacks on synagogues and Jewish businesses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250,000 Jews fled to other countries; many others trapped</w:t>
      </w:r>
    </w:p>
    <w:p w:rsidR="001138C3" w:rsidRPr="001138C3" w:rsidRDefault="001138C3" w:rsidP="001138C3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1138C3" w:rsidRPr="001138C3" w:rsidRDefault="001138C3" w:rsidP="001138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Struggles for national identity in Asia</w:t>
      </w:r>
    </w:p>
    <w:p w:rsidR="001138C3" w:rsidRPr="001138C3" w:rsidRDefault="001138C3" w:rsidP="001138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India's quest for independence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Indian National Congress and Muslim League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After WWI, both organizations dedicated to achieving independence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Indian nationalists inspired by Wilson's fourteen Points and the Russian Revolution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Frustrated by Paris Peace settlement: no independence for colonies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British responded to nationalistic movement with repressive measures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Mohandas K. Gandhi (1869-1948), leader of Indian nationalism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Raised as a well-to-do Hindu, studied law in London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Spent twenty-five years in South Africa, embraced tolerance and nonviolence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Developed technique of passive resistance, followed a simple life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Became political and spiritual leader, called the Mahatma ("Great Soul")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Opposed to caste system, especially the exclusion of untouchables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1920-1922, led Non-Cooperation Movement; 1930, Civil Disobedience Movement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The India Act of 1937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1919 British massacre at Amritsar killed 379 demonstrators, aroused public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Repression failed, so the British offered modified self-rule through the India Act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Unsuccessful because India's six hundred princes refused to support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Muslims would not cooperate, wanted an independent state</w:t>
      </w:r>
    </w:p>
    <w:p w:rsidR="001138C3" w:rsidRPr="001138C3" w:rsidRDefault="001138C3" w:rsidP="001138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China's search for order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The republic, after 1911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1911 revolution did not establish a stable republic; China fell into warlords' rule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Through unequal treaties, foreign states still controlled economy of China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Growth of Chinese nationalism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Chinese intellectuals expected Paris Peace Conference to end treaty system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Instead, Paris treaties approved Japanese expansion into China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May Fourth Movement: Chinese youths and intellectuals opposed to imperialism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Some were attracted to Marxism and Leninism; CCP established in 1921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CCP (Chinese Communist Party) and</w:t>
      </w:r>
      <w:r w:rsidRPr="001138C3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Guomindang</w:t>
      </w: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 (The Nationalist Party)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CCP leader Mao Zedong advocated women's equality, socialism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Guomindang</w:t>
      </w: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 leader Sun Yat-sen favored democracy and nationalism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Two parties formed alliance, assisted by the Soviet Union, against foreigners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Civil war after death of Sun Yat-sen, 1925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Led by Jiang Jieshi, both parties launched Northern Expedition to reunify China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Successful, Jiang then turned on his communist allies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1934-1935, CCP retreated to Yan'an on the Long March, 6,215 miles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Mao emerged as the leader of CCP, developed Maoist ideology</w:t>
      </w:r>
    </w:p>
    <w:p w:rsidR="001138C3" w:rsidRPr="001138C3" w:rsidRDefault="001138C3" w:rsidP="001138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Imperial Japan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Japan emerged from Great War as a world power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Participated in the League of Nations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Signed treaty with United States guaranteeing China's integrity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Japanese economy boosted by war: sold munitions to Allies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Prosperity short-lived; economy slumped during Great Depression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Labor unrest, demands for social reforms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Political conflict emerged between internationalists, supporters of western-style capitalism, and nationalists, hostile to foreign influences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The Mukden incident, 1931, in Manchuria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Chinese unification threatened Japanese interests in Manchuria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Japanese troops destroyed tracks on Japanese railroad, claimed Chinese attack</w:t>
      </w:r>
    </w:p>
    <w:p w:rsidR="001138C3" w:rsidRP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Incident became pretext for Japanese attack against China</w:t>
      </w:r>
    </w:p>
    <w:p w:rsidR="001138C3" w:rsidRPr="001138C3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138C3">
        <w:rPr>
          <w:rFonts w:ascii="Geneva" w:eastAsia="Times New Roman" w:hAnsi="Geneva" w:cs="Times New Roman"/>
          <w:color w:val="000000"/>
          <w:sz w:val="18"/>
          <w:szCs w:val="18"/>
        </w:rPr>
        <w:t>Military, acting without civilian authority, took all Manchuria by 1932</w:t>
      </w:r>
    </w:p>
    <w:p w:rsidR="00824993" w:rsidRDefault="00824993">
      <w:bookmarkStart w:id="0" w:name="_GoBack"/>
      <w:bookmarkEnd w:id="0"/>
    </w:p>
    <w:sectPr w:rsidR="00824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4CB5"/>
    <w:multiLevelType w:val="multilevel"/>
    <w:tmpl w:val="02C458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C3"/>
    <w:rsid w:val="001138C3"/>
    <w:rsid w:val="0082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RGDell2013</cp:lastModifiedBy>
  <cp:revision>1</cp:revision>
  <dcterms:created xsi:type="dcterms:W3CDTF">2013-08-01T19:30:00Z</dcterms:created>
  <dcterms:modified xsi:type="dcterms:W3CDTF">2013-08-01T19:31:00Z</dcterms:modified>
</cp:coreProperties>
</file>