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D3" w:rsidRDefault="00BD537A" w:rsidP="00E36758">
      <w:pPr>
        <w:spacing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Glossary Unit VI</w:t>
      </w:r>
      <w:r w:rsidR="007049B8">
        <w:rPr>
          <w:b/>
          <w:sz w:val="44"/>
          <w:szCs w:val="44"/>
          <w:u w:val="single"/>
        </w:rPr>
        <w:t>I</w:t>
      </w:r>
      <w:r w:rsidR="00E36758">
        <w:rPr>
          <w:b/>
          <w:sz w:val="44"/>
          <w:szCs w:val="44"/>
          <w:u w:val="single"/>
        </w:rPr>
        <w:t>:</w:t>
      </w:r>
      <w:r w:rsidR="00584E76" w:rsidRPr="00584E76">
        <w:rPr>
          <w:b/>
          <w:sz w:val="44"/>
          <w:szCs w:val="44"/>
          <w:u w:val="single"/>
        </w:rPr>
        <w:t xml:space="preserve"> WWII and Cold War</w:t>
      </w:r>
    </w:p>
    <w:p w:rsidR="00E36758" w:rsidRPr="00E36758" w:rsidRDefault="00E36758" w:rsidP="00E36758">
      <w:pPr>
        <w:spacing w:line="240" w:lineRule="auto"/>
        <w:jc w:val="center"/>
        <w:rPr>
          <w:sz w:val="28"/>
          <w:szCs w:val="36"/>
        </w:rPr>
      </w:pPr>
      <w:r w:rsidRPr="00E36758">
        <w:rPr>
          <w:sz w:val="28"/>
          <w:szCs w:val="36"/>
        </w:rPr>
        <w:t>Define all terms in complete sentences.  Make sure to number them and underling/highlight them to separate the ideas.</w:t>
      </w:r>
    </w:p>
    <w:p w:rsidR="00E36758" w:rsidRDefault="00E36758" w:rsidP="00BD537A">
      <w:pPr>
        <w:spacing w:line="240" w:lineRule="auto"/>
        <w:jc w:val="both"/>
        <w:rPr>
          <w:b/>
          <w:u w:val="single"/>
        </w:rPr>
        <w:sectPr w:rsidR="00E36758" w:rsidSect="004D64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4E76" w:rsidRPr="00584E76" w:rsidRDefault="00584E76" w:rsidP="00BD537A">
      <w:pPr>
        <w:spacing w:line="240" w:lineRule="auto"/>
        <w:jc w:val="both"/>
        <w:rPr>
          <w:b/>
          <w:sz w:val="28"/>
          <w:szCs w:val="28"/>
          <w:u w:val="single"/>
        </w:rPr>
      </w:pPr>
      <w:r w:rsidRPr="00584E76">
        <w:rPr>
          <w:b/>
          <w:sz w:val="28"/>
          <w:szCs w:val="28"/>
          <w:u w:val="single"/>
        </w:rPr>
        <w:lastRenderedPageBreak/>
        <w:t>WWII</w:t>
      </w:r>
    </w:p>
    <w:p w:rsidR="00584E76" w:rsidRDefault="00584E76" w:rsidP="00BD537A">
      <w:pPr>
        <w:spacing w:line="240" w:lineRule="auto"/>
        <w:jc w:val="both"/>
      </w:pPr>
      <w:r>
        <w:t>Appeasement</w:t>
      </w:r>
    </w:p>
    <w:p w:rsidR="00584E76" w:rsidRDefault="00584E76" w:rsidP="00BD537A">
      <w:pPr>
        <w:spacing w:line="240" w:lineRule="auto"/>
        <w:jc w:val="both"/>
      </w:pPr>
      <w:r>
        <w:t>Non-aggression pact</w:t>
      </w:r>
    </w:p>
    <w:p w:rsidR="00584E76" w:rsidRDefault="00584E76" w:rsidP="00BD537A">
      <w:pPr>
        <w:spacing w:line="240" w:lineRule="auto"/>
        <w:jc w:val="both"/>
      </w:pPr>
      <w:r>
        <w:t>Blitzkrieg tactics</w:t>
      </w:r>
    </w:p>
    <w:p w:rsidR="00584E76" w:rsidRDefault="00584E76" w:rsidP="00BD537A">
      <w:pPr>
        <w:spacing w:line="240" w:lineRule="auto"/>
        <w:jc w:val="both"/>
      </w:pPr>
      <w:r>
        <w:t>Maginot Line</w:t>
      </w:r>
    </w:p>
    <w:p w:rsidR="00584E76" w:rsidRDefault="00584E76" w:rsidP="00BD537A">
      <w:pPr>
        <w:spacing w:line="240" w:lineRule="auto"/>
        <w:jc w:val="both"/>
      </w:pPr>
      <w:r>
        <w:t>Winston Churchill</w:t>
      </w:r>
    </w:p>
    <w:p w:rsidR="00584E76" w:rsidRDefault="00584E76" w:rsidP="00BD537A">
      <w:pPr>
        <w:spacing w:line="240" w:lineRule="auto"/>
        <w:jc w:val="both"/>
      </w:pPr>
      <w:r>
        <w:t>Battle of Britain</w:t>
      </w:r>
    </w:p>
    <w:p w:rsidR="00584E76" w:rsidRDefault="00584E76" w:rsidP="00BD537A">
      <w:pPr>
        <w:spacing w:line="240" w:lineRule="auto"/>
        <w:jc w:val="both"/>
      </w:pPr>
      <w:r>
        <w:t>U-Boats</w:t>
      </w:r>
    </w:p>
    <w:p w:rsidR="00584E76" w:rsidRDefault="00584E76" w:rsidP="00BD537A">
      <w:pPr>
        <w:spacing w:line="240" w:lineRule="auto"/>
        <w:jc w:val="both"/>
      </w:pPr>
      <w:r>
        <w:t>Enigma Code</w:t>
      </w:r>
    </w:p>
    <w:p w:rsidR="00584E76" w:rsidRDefault="00584E76" w:rsidP="00BD537A">
      <w:pPr>
        <w:spacing w:line="240" w:lineRule="auto"/>
        <w:jc w:val="both"/>
      </w:pPr>
      <w:r>
        <w:t>Pearl Harbor</w:t>
      </w:r>
    </w:p>
    <w:p w:rsidR="00584E76" w:rsidRDefault="00584E76" w:rsidP="00BD537A">
      <w:pPr>
        <w:spacing w:line="240" w:lineRule="auto"/>
        <w:jc w:val="both"/>
      </w:pPr>
      <w:r>
        <w:t>Battle of Midway</w:t>
      </w:r>
    </w:p>
    <w:p w:rsidR="00584E76" w:rsidRDefault="00584E76" w:rsidP="00BD537A">
      <w:pPr>
        <w:spacing w:line="240" w:lineRule="auto"/>
        <w:jc w:val="both"/>
      </w:pPr>
      <w:r>
        <w:t>Isolationism</w:t>
      </w:r>
    </w:p>
    <w:p w:rsidR="00584E76" w:rsidRDefault="00584E76" w:rsidP="00BD537A">
      <w:pPr>
        <w:spacing w:line="240" w:lineRule="auto"/>
        <w:jc w:val="both"/>
      </w:pPr>
      <w:r>
        <w:t>Lend-Lease</w:t>
      </w:r>
    </w:p>
    <w:p w:rsidR="00584E76" w:rsidRDefault="00584E76" w:rsidP="00BD537A">
      <w:pPr>
        <w:spacing w:line="240" w:lineRule="auto"/>
        <w:jc w:val="both"/>
      </w:pPr>
      <w:r>
        <w:t>Island-hopping</w:t>
      </w:r>
    </w:p>
    <w:p w:rsidR="00584E76" w:rsidRDefault="00584E76" w:rsidP="00BD537A">
      <w:pPr>
        <w:spacing w:line="240" w:lineRule="auto"/>
        <w:jc w:val="both"/>
      </w:pPr>
      <w:r>
        <w:t>D-Day</w:t>
      </w:r>
    </w:p>
    <w:p w:rsidR="00584E76" w:rsidRDefault="00584E76" w:rsidP="00BD537A">
      <w:pPr>
        <w:spacing w:line="240" w:lineRule="auto"/>
        <w:jc w:val="both"/>
      </w:pPr>
      <w:r>
        <w:t>Anti-Semitism</w:t>
      </w:r>
    </w:p>
    <w:p w:rsidR="00584E76" w:rsidRDefault="00584E76" w:rsidP="00BD537A">
      <w:pPr>
        <w:spacing w:line="240" w:lineRule="auto"/>
        <w:jc w:val="both"/>
      </w:pPr>
      <w:r>
        <w:t>Ghettos</w:t>
      </w:r>
    </w:p>
    <w:p w:rsidR="00584E76" w:rsidRDefault="00584E76" w:rsidP="00BD537A">
      <w:pPr>
        <w:spacing w:line="240" w:lineRule="auto"/>
        <w:jc w:val="both"/>
      </w:pPr>
      <w:r>
        <w:t>Concentration Camps</w:t>
      </w:r>
    </w:p>
    <w:p w:rsidR="00584E76" w:rsidRDefault="00584E76" w:rsidP="00BD537A">
      <w:pPr>
        <w:spacing w:line="240" w:lineRule="auto"/>
        <w:jc w:val="both"/>
      </w:pPr>
      <w:r>
        <w:t>The “Final Solution”</w:t>
      </w:r>
    </w:p>
    <w:p w:rsidR="00584E76" w:rsidRDefault="00584E76" w:rsidP="00BD537A">
      <w:pPr>
        <w:spacing w:line="240" w:lineRule="auto"/>
        <w:jc w:val="both"/>
      </w:pPr>
      <w:r>
        <w:t>Auschwitz</w:t>
      </w:r>
    </w:p>
    <w:p w:rsidR="00584E76" w:rsidRDefault="00584E76" w:rsidP="00BD537A">
      <w:pPr>
        <w:spacing w:line="240" w:lineRule="auto"/>
        <w:jc w:val="both"/>
      </w:pPr>
      <w:r>
        <w:t>Battle of the Bulge</w:t>
      </w:r>
    </w:p>
    <w:p w:rsidR="00584E76" w:rsidRDefault="00584E76" w:rsidP="00BD537A">
      <w:pPr>
        <w:spacing w:line="240" w:lineRule="auto"/>
        <w:jc w:val="both"/>
      </w:pPr>
      <w:r>
        <w:t>Manhattan Project</w:t>
      </w:r>
    </w:p>
    <w:p w:rsidR="00584E76" w:rsidRDefault="00584E76" w:rsidP="00BD537A">
      <w:pPr>
        <w:spacing w:line="240" w:lineRule="auto"/>
        <w:jc w:val="both"/>
      </w:pPr>
      <w:r>
        <w:t>Hiroshima and Nagasaki</w:t>
      </w:r>
    </w:p>
    <w:p w:rsidR="00E36758" w:rsidRDefault="00584E76" w:rsidP="00BD537A">
      <w:pPr>
        <w:spacing w:line="240" w:lineRule="auto"/>
        <w:jc w:val="both"/>
      </w:pPr>
      <w:r>
        <w:t>United Nations</w:t>
      </w:r>
    </w:p>
    <w:p w:rsidR="00584E76" w:rsidRDefault="00584E76" w:rsidP="00BD537A">
      <w:pPr>
        <w:spacing w:line="240" w:lineRule="auto"/>
        <w:jc w:val="both"/>
      </w:pPr>
      <w:r>
        <w:lastRenderedPageBreak/>
        <w:t>Nuremberg Trials</w:t>
      </w:r>
    </w:p>
    <w:p w:rsidR="00584E76" w:rsidRPr="00584E76" w:rsidRDefault="00584E76" w:rsidP="00BD537A">
      <w:pPr>
        <w:spacing w:line="240" w:lineRule="auto"/>
        <w:jc w:val="both"/>
        <w:rPr>
          <w:b/>
          <w:sz w:val="28"/>
          <w:szCs w:val="28"/>
          <w:u w:val="single"/>
        </w:rPr>
      </w:pPr>
      <w:r w:rsidRPr="00584E76">
        <w:rPr>
          <w:b/>
          <w:sz w:val="28"/>
          <w:szCs w:val="28"/>
          <w:u w:val="single"/>
        </w:rPr>
        <w:t>Cold War</w:t>
      </w:r>
    </w:p>
    <w:p w:rsidR="00584E76" w:rsidRDefault="00584E76" w:rsidP="00BD537A">
      <w:pPr>
        <w:spacing w:line="240" w:lineRule="auto"/>
        <w:jc w:val="both"/>
      </w:pPr>
      <w:r>
        <w:t>Iron Curtain</w:t>
      </w:r>
    </w:p>
    <w:p w:rsidR="00584E76" w:rsidRDefault="00584E76" w:rsidP="00BD537A">
      <w:pPr>
        <w:spacing w:line="240" w:lineRule="auto"/>
        <w:jc w:val="both"/>
      </w:pPr>
      <w:r>
        <w:t>Truman Doctrine</w:t>
      </w:r>
    </w:p>
    <w:p w:rsidR="00584E76" w:rsidRDefault="00584E76" w:rsidP="00BD537A">
      <w:pPr>
        <w:spacing w:line="240" w:lineRule="auto"/>
        <w:jc w:val="both"/>
      </w:pPr>
      <w:r>
        <w:t>Marshall Plan</w:t>
      </w:r>
    </w:p>
    <w:p w:rsidR="00584E76" w:rsidRDefault="00584E76" w:rsidP="00BD537A">
      <w:pPr>
        <w:spacing w:line="240" w:lineRule="auto"/>
        <w:jc w:val="both"/>
      </w:pPr>
      <w:r>
        <w:t>Berlin Airlift</w:t>
      </w:r>
    </w:p>
    <w:p w:rsidR="00584E76" w:rsidRDefault="00584E76" w:rsidP="00BD537A">
      <w:pPr>
        <w:spacing w:line="240" w:lineRule="auto"/>
        <w:jc w:val="both"/>
      </w:pPr>
      <w:r>
        <w:t>NATO vs. Warsaw Pact</w:t>
      </w:r>
    </w:p>
    <w:p w:rsidR="00584E76" w:rsidRDefault="00584E76" w:rsidP="00BD537A">
      <w:pPr>
        <w:spacing w:line="240" w:lineRule="auto"/>
        <w:jc w:val="both"/>
      </w:pPr>
      <w:r>
        <w:t>Independence/ Partition of India</w:t>
      </w:r>
    </w:p>
    <w:p w:rsidR="00584E76" w:rsidRDefault="00584E76" w:rsidP="00BD537A">
      <w:pPr>
        <w:spacing w:line="240" w:lineRule="auto"/>
        <w:jc w:val="both"/>
      </w:pPr>
      <w:r>
        <w:t>Korean War</w:t>
      </w:r>
    </w:p>
    <w:p w:rsidR="00584E76" w:rsidRDefault="00584E76" w:rsidP="00BD537A">
      <w:pPr>
        <w:spacing w:line="240" w:lineRule="auto"/>
        <w:jc w:val="both"/>
      </w:pPr>
      <w:r>
        <w:t>MAD Theory</w:t>
      </w:r>
    </w:p>
    <w:p w:rsidR="00584E76" w:rsidRDefault="00584E76" w:rsidP="00BD537A">
      <w:pPr>
        <w:spacing w:line="240" w:lineRule="auto"/>
        <w:jc w:val="both"/>
      </w:pPr>
      <w:r>
        <w:t>Sputnik</w:t>
      </w:r>
    </w:p>
    <w:p w:rsidR="00584E76" w:rsidRDefault="00584E76" w:rsidP="00BD537A">
      <w:pPr>
        <w:spacing w:line="240" w:lineRule="auto"/>
        <w:jc w:val="both"/>
      </w:pPr>
      <w:r>
        <w:t>Cuban Missile Crisis</w:t>
      </w:r>
    </w:p>
    <w:p w:rsidR="00584E76" w:rsidRDefault="00584E76" w:rsidP="00BD537A">
      <w:pPr>
        <w:spacing w:line="240" w:lineRule="auto"/>
        <w:jc w:val="both"/>
      </w:pPr>
      <w:r>
        <w:t>Détente</w:t>
      </w:r>
    </w:p>
    <w:p w:rsidR="00584E76" w:rsidRDefault="00584E76" w:rsidP="00BD537A">
      <w:pPr>
        <w:spacing w:line="240" w:lineRule="auto"/>
        <w:jc w:val="both"/>
      </w:pPr>
      <w:r>
        <w:t>Domino Theory</w:t>
      </w:r>
    </w:p>
    <w:p w:rsidR="00584E76" w:rsidRDefault="00584E76" w:rsidP="00BD537A">
      <w:pPr>
        <w:spacing w:line="240" w:lineRule="auto"/>
        <w:jc w:val="both"/>
      </w:pPr>
      <w:r>
        <w:t>Vietnam War</w:t>
      </w:r>
    </w:p>
    <w:p w:rsidR="00584E76" w:rsidRDefault="00584E76" w:rsidP="00BD537A">
      <w:pPr>
        <w:spacing w:line="240" w:lineRule="auto"/>
        <w:jc w:val="both"/>
      </w:pPr>
      <w:r>
        <w:t>Khmer Rouge</w:t>
      </w:r>
    </w:p>
    <w:p w:rsidR="00584E76" w:rsidRDefault="00584E76" w:rsidP="00BD537A">
      <w:pPr>
        <w:spacing w:line="240" w:lineRule="auto"/>
        <w:jc w:val="both"/>
      </w:pPr>
      <w:r>
        <w:t>Great Leap Forward</w:t>
      </w:r>
    </w:p>
    <w:p w:rsidR="00584E76" w:rsidRDefault="00584E76" w:rsidP="00BD537A">
      <w:pPr>
        <w:spacing w:line="240" w:lineRule="auto"/>
        <w:jc w:val="both"/>
      </w:pPr>
      <w:r>
        <w:t>Cultural Revolution</w:t>
      </w:r>
    </w:p>
    <w:p w:rsidR="00584E76" w:rsidRDefault="00584E76" w:rsidP="00BD537A">
      <w:pPr>
        <w:spacing w:line="240" w:lineRule="auto"/>
        <w:jc w:val="both"/>
      </w:pPr>
      <w:r>
        <w:t>Tiananmen Square Massacre</w:t>
      </w:r>
    </w:p>
    <w:p w:rsidR="00584E76" w:rsidRDefault="00584E76" w:rsidP="00BD537A">
      <w:pPr>
        <w:spacing w:line="240" w:lineRule="auto"/>
        <w:jc w:val="both"/>
      </w:pPr>
      <w:r>
        <w:t>Apartheid</w:t>
      </w:r>
    </w:p>
    <w:p w:rsidR="00584E76" w:rsidRDefault="00584E76" w:rsidP="00BD537A">
      <w:pPr>
        <w:spacing w:line="240" w:lineRule="auto"/>
        <w:jc w:val="both"/>
      </w:pPr>
      <w:r>
        <w:t>OPEC</w:t>
      </w:r>
    </w:p>
    <w:p w:rsidR="00584E76" w:rsidRDefault="00584E76" w:rsidP="00BD537A">
      <w:pPr>
        <w:spacing w:line="240" w:lineRule="auto"/>
        <w:jc w:val="both"/>
      </w:pPr>
      <w:r>
        <w:t>Iranian Revolution</w:t>
      </w:r>
    </w:p>
    <w:p w:rsidR="00584E76" w:rsidRDefault="00584E76" w:rsidP="00BD537A">
      <w:pPr>
        <w:spacing w:line="240" w:lineRule="auto"/>
        <w:jc w:val="both"/>
      </w:pPr>
      <w:r>
        <w:t>Glasnost and Perestroika</w:t>
      </w:r>
    </w:p>
    <w:p w:rsidR="00584E76" w:rsidRDefault="007049B8" w:rsidP="00BD537A">
      <w:pPr>
        <w:spacing w:line="240" w:lineRule="auto"/>
        <w:sectPr w:rsidR="00584E76" w:rsidSect="00E3675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Fall of the Berlin Wall</w:t>
      </w:r>
    </w:p>
    <w:p w:rsidR="00584E76" w:rsidRPr="00BD537A" w:rsidRDefault="00584E76" w:rsidP="00BD537A">
      <w:pPr>
        <w:tabs>
          <w:tab w:val="left" w:pos="6375"/>
        </w:tabs>
        <w:spacing w:line="240" w:lineRule="auto"/>
      </w:pPr>
    </w:p>
    <w:sectPr w:rsidR="00584E76" w:rsidRPr="00BD537A" w:rsidSect="00584E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7A" w:rsidRDefault="00BD537A" w:rsidP="00BD537A">
      <w:pPr>
        <w:spacing w:after="0" w:line="240" w:lineRule="auto"/>
      </w:pPr>
      <w:r>
        <w:separator/>
      </w:r>
    </w:p>
  </w:endnote>
  <w:endnote w:type="continuationSeparator" w:id="0">
    <w:p w:rsidR="00BD537A" w:rsidRDefault="00BD537A" w:rsidP="00BD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7A" w:rsidRDefault="00BD537A" w:rsidP="00BD537A">
      <w:pPr>
        <w:spacing w:after="0" w:line="240" w:lineRule="auto"/>
      </w:pPr>
      <w:r>
        <w:separator/>
      </w:r>
    </w:p>
  </w:footnote>
  <w:footnote w:type="continuationSeparator" w:id="0">
    <w:p w:rsidR="00BD537A" w:rsidRDefault="00BD537A" w:rsidP="00BD5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E76"/>
    <w:rsid w:val="004D64AB"/>
    <w:rsid w:val="00584E76"/>
    <w:rsid w:val="007049B8"/>
    <w:rsid w:val="007105C8"/>
    <w:rsid w:val="00A13B9F"/>
    <w:rsid w:val="00AC0285"/>
    <w:rsid w:val="00B8690E"/>
    <w:rsid w:val="00BA04AD"/>
    <w:rsid w:val="00BD537A"/>
    <w:rsid w:val="00E36758"/>
    <w:rsid w:val="00EC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37A"/>
  </w:style>
  <w:style w:type="paragraph" w:styleId="Footer">
    <w:name w:val="footer"/>
    <w:basedOn w:val="Normal"/>
    <w:link w:val="FooterChar"/>
    <w:uiPriority w:val="99"/>
    <w:semiHidden/>
    <w:unhideWhenUsed/>
    <w:rsid w:val="00BD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emilya.young</dc:creator>
  <cp:lastModifiedBy>keitha.marwitz</cp:lastModifiedBy>
  <cp:revision>2</cp:revision>
  <cp:lastPrinted>2014-05-08T10:12:00Z</cp:lastPrinted>
  <dcterms:created xsi:type="dcterms:W3CDTF">2015-05-05T11:47:00Z</dcterms:created>
  <dcterms:modified xsi:type="dcterms:W3CDTF">2015-05-05T11:47:00Z</dcterms:modified>
</cp:coreProperties>
</file>